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6BC21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7FDC2144" w14:textId="77777777" w:rsidR="00855083" w:rsidRDefault="00855083" w:rsidP="00855083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r w:rsidRPr="005A28EB">
        <w:rPr>
          <w:rFonts w:ascii="Verdana" w:eastAsia="Times New Roman" w:hAnsi="Verdana"/>
          <w:b/>
          <w:sz w:val="20"/>
          <w:szCs w:val="24"/>
          <w:lang w:eastAsia="pl-PL"/>
        </w:rPr>
        <w:t>INFORMACJA DOT. ZŁOŻENIA OFERTY</w:t>
      </w:r>
    </w:p>
    <w:p w14:paraId="3AF52165" w14:textId="77777777" w:rsidR="00855083" w:rsidRDefault="00855083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690EE48C" w14:textId="77777777" w:rsidR="00312AFB" w:rsidRDefault="00312AFB" w:rsidP="00855083">
      <w:pPr>
        <w:spacing w:after="0" w:line="240" w:lineRule="auto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7B62CC49" w14:textId="77777777" w:rsidR="00855083" w:rsidRDefault="00855083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C66818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A393D90B7C504E358C5842D022264A4B"/>
        </w:placeholder>
      </w:sdtPr>
      <w:sdtContent>
        <w:bookmarkStart w:id="0" w:name="_Hlk160611053" w:displacedByCustomXml="prev"/>
        <w:p w14:paraId="65B7E444" w14:textId="77777777" w:rsidR="006B08EE" w:rsidRPr="001531B6" w:rsidRDefault="006B08EE" w:rsidP="006B08EE">
          <w:pPr>
            <w:tabs>
              <w:tab w:val="left" w:leader="dot" w:pos="9072"/>
            </w:tabs>
            <w:spacing w:before="120"/>
            <w:jc w:val="both"/>
            <w:rPr>
              <w:rFonts w:ascii="Verdana" w:hAnsi="Verdana"/>
              <w:sz w:val="20"/>
              <w:szCs w:val="20"/>
            </w:rPr>
          </w:pPr>
          <w:r w:rsidRPr="009D4C9F">
            <w:rPr>
              <w:rFonts w:ascii="Verdana" w:hAnsi="Verdana"/>
              <w:b/>
              <w:bCs/>
              <w:sz w:val="20"/>
              <w:szCs w:val="20"/>
            </w:rPr>
            <w:t xml:space="preserve">Wykonanie przeglądów instalacji i urządzeń gazowych, kotłów grzewczych wraz z kotłownią </w:t>
          </w:r>
          <w:bookmarkEnd w:id="0"/>
          <w:r w:rsidRPr="009D4C9F">
            <w:rPr>
              <w:rFonts w:ascii="Verdana" w:hAnsi="Verdana"/>
              <w:sz w:val="20"/>
              <w:szCs w:val="20"/>
            </w:rPr>
            <w:t>dla GDDKiA Oddział w Łodzi wraz z Rejonami</w:t>
          </w:r>
        </w:p>
      </w:sdtContent>
    </w:sdt>
    <w:p w14:paraId="060AA290" w14:textId="77777777" w:rsidR="00312AFB" w:rsidRDefault="00312AFB" w:rsidP="00855083">
      <w:pPr>
        <w:spacing w:after="0" w:line="24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610B0F47" w14:textId="77777777" w:rsidR="00855083" w:rsidRPr="00C66818" w:rsidRDefault="00855083" w:rsidP="00855083">
      <w:pPr>
        <w:spacing w:after="0" w:line="240" w:lineRule="auto"/>
        <w:ind w:left="708"/>
        <w:jc w:val="both"/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</w:pPr>
    </w:p>
    <w:p w14:paraId="00561401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1. Wykonawca może złożyć tylko jedną ofertę – w przypadku złożenia większej ilości ofert, oferty z wyższą ceną nie zostaną uwzględnione</w:t>
      </w:r>
      <w:r w:rsidR="00D76E0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7E136CD7" w14:textId="469D1A4B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A436FD0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3. Jeśli wpłyną oferty o takich samych cenach brutto, Zamawiający wezwie Wykonawców do złożenia dodatkowych ofert cenowych. Cena ofert dodatkowych nie może być wyższa niż oferty złożone w post</w:t>
      </w:r>
      <w:r w:rsidR="00E86EB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ę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powaniu.</w:t>
      </w:r>
    </w:p>
    <w:p w14:paraId="18255435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6B1C40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4.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Każda poprawka w treści oferty i </w:t>
      </w:r>
      <w:r w:rsidR="00CA729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formularza cenowego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 a w szczególności każde przerobienie, przekreślenie, uzupełnienie, nadpisanie, itd. powinno być parafowane przez Wykonawcę, w przeciwnym razie nie będzie uwzględnione.</w:t>
      </w:r>
    </w:p>
    <w:p w14:paraId="35DCD6D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42BE254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5. Zamawiający poprawi oczywiste omyłki pisarskie i rachunkowe w formularzu ofert</w:t>
      </w:r>
      <w:r w:rsidR="009C071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i </w:t>
      </w:r>
      <w:r w:rsidR="0031346E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formularzu cenowym</w:t>
      </w:r>
      <w:r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</w:p>
    <w:p w14:paraId="5296AEFE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79C4377D" w14:textId="2A349257" w:rsidR="00855083" w:rsidRPr="00C66818" w:rsidRDefault="0031346E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6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. Zamawiający dopuszcza zadawanie pytań przez Wykonawcę w ciągu </w:t>
      </w:r>
      <w:r w:rsidR="0035219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3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dni </w:t>
      </w:r>
      <w:r w:rsidR="007F274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roboczych </w:t>
      </w:r>
      <w:r w:rsidR="00865B36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</w:t>
      </w:r>
      <w:r w:rsidR="00855083" w:rsidRPr="00C66818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od daty opublikowania ogłoszenia.</w:t>
      </w:r>
    </w:p>
    <w:p w14:paraId="7791A1DB" w14:textId="77777777" w:rsidR="00855083" w:rsidRPr="00C66818" w:rsidRDefault="00855083" w:rsidP="00855083">
      <w:pPr>
        <w:spacing w:after="0" w:line="24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28FB3AAF" w14:textId="6AA7F581" w:rsidR="00855083" w:rsidRPr="00C66818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7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. Cena oferty powinna obejmować całkowity koszt wykonania przedmiotu zamówienia, </w:t>
      </w:r>
      <w:r w:rsidR="00865B36">
        <w:rPr>
          <w:rFonts w:ascii="Verdana" w:hAnsi="Verdana"/>
          <w:color w:val="000000" w:themeColor="text1"/>
          <w:sz w:val="20"/>
          <w:szCs w:val="20"/>
        </w:rPr>
        <w:t xml:space="preserve">                 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 xml:space="preserve">w tym również wszelkie koszty towarzyszące wykonaniu. </w:t>
      </w:r>
    </w:p>
    <w:p w14:paraId="4907033F" w14:textId="77777777" w:rsidR="00855083" w:rsidRDefault="0031346E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8</w:t>
      </w:r>
      <w:r w:rsidR="00855083" w:rsidRPr="00C66818">
        <w:rPr>
          <w:rFonts w:ascii="Verdana" w:hAnsi="Verdana"/>
          <w:color w:val="000000" w:themeColor="text1"/>
          <w:sz w:val="20"/>
          <w:szCs w:val="20"/>
        </w:rPr>
        <w:t>. Cena oferty winna być wyrażona w złotych polskich (zł) z dokładnością do dwóch miejsc po przecinku</w:t>
      </w:r>
      <w:r w:rsidR="00312AFB">
        <w:rPr>
          <w:rFonts w:ascii="Verdana" w:hAnsi="Verdana"/>
          <w:color w:val="000000" w:themeColor="text1"/>
          <w:sz w:val="20"/>
          <w:szCs w:val="20"/>
        </w:rPr>
        <w:t>.</w:t>
      </w:r>
    </w:p>
    <w:p w14:paraId="2D146027" w14:textId="77777777" w:rsidR="00C572E4" w:rsidRPr="00C66818" w:rsidRDefault="00C572E4" w:rsidP="00855083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9. Ofertę stanowi wypełniony Formularz ofertowy oraz wypełniony </w:t>
      </w:r>
      <w:r w:rsidR="00CA7293">
        <w:rPr>
          <w:rFonts w:ascii="Verdana" w:hAnsi="Verdana"/>
          <w:color w:val="000000" w:themeColor="text1"/>
          <w:sz w:val="20"/>
          <w:szCs w:val="20"/>
        </w:rPr>
        <w:t>formularz cenowy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1B990F6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46FAEA35" w14:textId="77777777" w:rsidR="00855083" w:rsidRDefault="00855083" w:rsidP="00855083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8"/>
          <w:szCs w:val="28"/>
          <w:lang w:eastAsia="pl-PL"/>
        </w:rPr>
      </w:pPr>
    </w:p>
    <w:p w14:paraId="22F7DFFB" w14:textId="77777777" w:rsidR="00CC7954" w:rsidRPr="009172A5" w:rsidRDefault="00CC7954" w:rsidP="00CC795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A5859CE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  <w:bookmarkStart w:id="1" w:name="_GoBack"/>
      <w:bookmarkEnd w:id="1"/>
    </w:p>
    <w:p w14:paraId="4A7A0176" w14:textId="77777777" w:rsidR="00855083" w:rsidRDefault="00855083" w:rsidP="005A28E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4"/>
          <w:lang w:eastAsia="pl-PL"/>
        </w:rPr>
      </w:pPr>
    </w:p>
    <w:p w14:paraId="4596EC99" w14:textId="77777777" w:rsidR="00FD24BB" w:rsidRPr="00C66818" w:rsidRDefault="00FD24BB" w:rsidP="00DB2AAA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sectPr w:rsidR="00FD24BB" w:rsidRPr="00C66818" w:rsidSect="00EC6EF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A12967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19531A4"/>
    <w:multiLevelType w:val="hybridMultilevel"/>
    <w:tmpl w:val="30989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333BE"/>
    <w:multiLevelType w:val="hybridMultilevel"/>
    <w:tmpl w:val="248C9086"/>
    <w:lvl w:ilvl="0" w:tplc="D3E23D04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79244D5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34B790E"/>
    <w:multiLevelType w:val="hybridMultilevel"/>
    <w:tmpl w:val="9D96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2F60"/>
    <w:multiLevelType w:val="multilevel"/>
    <w:tmpl w:val="3512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54"/>
    <w:rsid w:val="0005007D"/>
    <w:rsid w:val="00060E08"/>
    <w:rsid w:val="000A3B4C"/>
    <w:rsid w:val="000D1545"/>
    <w:rsid w:val="00151D12"/>
    <w:rsid w:val="001A4CC4"/>
    <w:rsid w:val="001A7644"/>
    <w:rsid w:val="001B17FF"/>
    <w:rsid w:val="001F6D7E"/>
    <w:rsid w:val="00256C93"/>
    <w:rsid w:val="002738AB"/>
    <w:rsid w:val="00294DA6"/>
    <w:rsid w:val="00295ABC"/>
    <w:rsid w:val="002A17B9"/>
    <w:rsid w:val="002A1D50"/>
    <w:rsid w:val="002E3997"/>
    <w:rsid w:val="00312AFB"/>
    <w:rsid w:val="0031346E"/>
    <w:rsid w:val="00325CF4"/>
    <w:rsid w:val="00337E3C"/>
    <w:rsid w:val="00340377"/>
    <w:rsid w:val="003500F9"/>
    <w:rsid w:val="00352190"/>
    <w:rsid w:val="00356EC8"/>
    <w:rsid w:val="003605DA"/>
    <w:rsid w:val="003714B7"/>
    <w:rsid w:val="003868A3"/>
    <w:rsid w:val="003901ED"/>
    <w:rsid w:val="003A0136"/>
    <w:rsid w:val="003A0138"/>
    <w:rsid w:val="003A3C6E"/>
    <w:rsid w:val="0043253E"/>
    <w:rsid w:val="00464140"/>
    <w:rsid w:val="004806C4"/>
    <w:rsid w:val="004E6E78"/>
    <w:rsid w:val="005007DF"/>
    <w:rsid w:val="0050564D"/>
    <w:rsid w:val="00507326"/>
    <w:rsid w:val="005213D7"/>
    <w:rsid w:val="005800B0"/>
    <w:rsid w:val="0058688B"/>
    <w:rsid w:val="00591F75"/>
    <w:rsid w:val="0059729A"/>
    <w:rsid w:val="005A28EB"/>
    <w:rsid w:val="005E5596"/>
    <w:rsid w:val="005F0A6C"/>
    <w:rsid w:val="00613CF3"/>
    <w:rsid w:val="00632479"/>
    <w:rsid w:val="006423C0"/>
    <w:rsid w:val="006473E5"/>
    <w:rsid w:val="00653774"/>
    <w:rsid w:val="00656311"/>
    <w:rsid w:val="00656658"/>
    <w:rsid w:val="00686CD2"/>
    <w:rsid w:val="006920CB"/>
    <w:rsid w:val="006B08EE"/>
    <w:rsid w:val="006B6FD7"/>
    <w:rsid w:val="007370F1"/>
    <w:rsid w:val="0078394C"/>
    <w:rsid w:val="00790180"/>
    <w:rsid w:val="007B5991"/>
    <w:rsid w:val="007B7A0A"/>
    <w:rsid w:val="007C011B"/>
    <w:rsid w:val="007F2742"/>
    <w:rsid w:val="008013D6"/>
    <w:rsid w:val="0082129D"/>
    <w:rsid w:val="008244B5"/>
    <w:rsid w:val="00850183"/>
    <w:rsid w:val="00854241"/>
    <w:rsid w:val="00855083"/>
    <w:rsid w:val="00860618"/>
    <w:rsid w:val="00865B36"/>
    <w:rsid w:val="008A454A"/>
    <w:rsid w:val="008E0794"/>
    <w:rsid w:val="008F4FB3"/>
    <w:rsid w:val="00915CFE"/>
    <w:rsid w:val="00930C7D"/>
    <w:rsid w:val="00961788"/>
    <w:rsid w:val="00965507"/>
    <w:rsid w:val="00966D44"/>
    <w:rsid w:val="009C071D"/>
    <w:rsid w:val="009C4D96"/>
    <w:rsid w:val="009C63EB"/>
    <w:rsid w:val="009D221C"/>
    <w:rsid w:val="009F4E2C"/>
    <w:rsid w:val="00A00FDD"/>
    <w:rsid w:val="00A1366A"/>
    <w:rsid w:val="00A250D7"/>
    <w:rsid w:val="00A27D25"/>
    <w:rsid w:val="00A434CB"/>
    <w:rsid w:val="00A6133F"/>
    <w:rsid w:val="00A9391E"/>
    <w:rsid w:val="00A959C0"/>
    <w:rsid w:val="00AA7804"/>
    <w:rsid w:val="00AF1141"/>
    <w:rsid w:val="00AF5C0B"/>
    <w:rsid w:val="00B33788"/>
    <w:rsid w:val="00B371DB"/>
    <w:rsid w:val="00B51FE2"/>
    <w:rsid w:val="00B53F7F"/>
    <w:rsid w:val="00B66311"/>
    <w:rsid w:val="00BA722F"/>
    <w:rsid w:val="00BB4C7A"/>
    <w:rsid w:val="00BC3AA6"/>
    <w:rsid w:val="00BD2628"/>
    <w:rsid w:val="00C058C8"/>
    <w:rsid w:val="00C10F87"/>
    <w:rsid w:val="00C30D7F"/>
    <w:rsid w:val="00C53EEA"/>
    <w:rsid w:val="00C544C7"/>
    <w:rsid w:val="00C572E4"/>
    <w:rsid w:val="00C607CF"/>
    <w:rsid w:val="00C66818"/>
    <w:rsid w:val="00C80BAB"/>
    <w:rsid w:val="00C860CD"/>
    <w:rsid w:val="00CA3984"/>
    <w:rsid w:val="00CA7293"/>
    <w:rsid w:val="00CC7954"/>
    <w:rsid w:val="00CE0335"/>
    <w:rsid w:val="00CE3E19"/>
    <w:rsid w:val="00CF4AB4"/>
    <w:rsid w:val="00D3074A"/>
    <w:rsid w:val="00D76E03"/>
    <w:rsid w:val="00DB2AAA"/>
    <w:rsid w:val="00E41CE5"/>
    <w:rsid w:val="00E50039"/>
    <w:rsid w:val="00E623FE"/>
    <w:rsid w:val="00E72A7E"/>
    <w:rsid w:val="00E86EB9"/>
    <w:rsid w:val="00E87F7D"/>
    <w:rsid w:val="00EC6EFB"/>
    <w:rsid w:val="00ED2066"/>
    <w:rsid w:val="00ED2446"/>
    <w:rsid w:val="00F2496B"/>
    <w:rsid w:val="00F4736E"/>
    <w:rsid w:val="00F84AFA"/>
    <w:rsid w:val="00FB5961"/>
    <w:rsid w:val="00FC6972"/>
    <w:rsid w:val="00FD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96ED"/>
  <w15:docId w15:val="{35640AE5-A060-4639-8E4B-54E524A3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5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9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C9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ezodstpw">
    <w:name w:val="No Spacing"/>
    <w:uiPriority w:val="1"/>
    <w:qFormat/>
    <w:rsid w:val="005800B0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795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7954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D154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4806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06C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4C7A"/>
    <w:rPr>
      <w:color w:val="0000FF" w:themeColor="hyperlink"/>
      <w:u w:val="single"/>
    </w:rPr>
  </w:style>
  <w:style w:type="paragraph" w:customStyle="1" w:styleId="pkt">
    <w:name w:val="pkt"/>
    <w:basedOn w:val="Normalny"/>
    <w:rsid w:val="00FD24B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2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24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93D90B7C504E358C5842D022264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69F9F1-AA7E-46D5-8D90-5A76F9887B2B}"/>
      </w:docPartPr>
      <w:docPartBody>
        <w:p w:rsidR="00000000" w:rsidRDefault="003F701E" w:rsidP="003F701E">
          <w:pPr>
            <w:pStyle w:val="A393D90B7C504E358C5842D022264A4B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1E"/>
    <w:rsid w:val="0014100A"/>
    <w:rsid w:val="003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F701E"/>
    <w:rPr>
      <w:color w:val="808080"/>
    </w:rPr>
  </w:style>
  <w:style w:type="paragraph" w:customStyle="1" w:styleId="A393D90B7C504E358C5842D022264A4B">
    <w:name w:val="A393D90B7C504E358C5842D022264A4B"/>
    <w:rsid w:val="003F7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Malinowska</dc:creator>
  <cp:lastModifiedBy>Wojda Anna</cp:lastModifiedBy>
  <cp:revision>2</cp:revision>
  <cp:lastPrinted>2021-05-12T08:49:00Z</cp:lastPrinted>
  <dcterms:created xsi:type="dcterms:W3CDTF">2025-06-30T09:49:00Z</dcterms:created>
  <dcterms:modified xsi:type="dcterms:W3CDTF">2025-06-30T09:49:00Z</dcterms:modified>
</cp:coreProperties>
</file>